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0D40" w:rsidRPr="00152A60" w:rsidRDefault="00E00D40" w:rsidP="00E00D40">
      <w:pPr>
        <w:shd w:val="clear" w:color="auto" w:fill="FFFFFF"/>
        <w:tabs>
          <w:tab w:val="left" w:leader="underscore" w:pos="1997"/>
          <w:tab w:val="left" w:leader="underscore" w:pos="10541"/>
        </w:tabs>
        <w:spacing w:before="269" w:line="288" w:lineRule="exact"/>
        <w:jc w:val="center"/>
        <w:rPr>
          <w:rFonts w:ascii="Times New Roman" w:eastAsia="Times New Roman" w:hAnsi="Times New Roman" w:cs="Times New Roman"/>
          <w:b/>
          <w:bCs/>
          <w:spacing w:val="6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bCs/>
          <w:spacing w:val="6"/>
          <w:sz w:val="28"/>
          <w:szCs w:val="28"/>
        </w:rPr>
        <w:t>СЕМИНАР</w:t>
      </w:r>
    </w:p>
    <w:tbl>
      <w:tblPr>
        <w:tblStyle w:val="a3"/>
        <w:tblW w:w="10838" w:type="dxa"/>
        <w:tblLayout w:type="fixed"/>
        <w:tblLook w:val="04A0" w:firstRow="1" w:lastRow="0" w:firstColumn="1" w:lastColumn="0" w:noHBand="0" w:noVBand="1"/>
      </w:tblPr>
      <w:tblGrid>
        <w:gridCol w:w="534"/>
        <w:gridCol w:w="245"/>
        <w:gridCol w:w="3140"/>
        <w:gridCol w:w="584"/>
        <w:gridCol w:w="141"/>
        <w:gridCol w:w="709"/>
        <w:gridCol w:w="284"/>
        <w:gridCol w:w="3827"/>
        <w:gridCol w:w="78"/>
        <w:gridCol w:w="1296"/>
      </w:tblGrid>
      <w:tr w:rsidR="00E00D40" w:rsidRPr="00152A60" w:rsidTr="00227D2E">
        <w:trPr>
          <w:trHeight w:val="290"/>
        </w:trPr>
        <w:tc>
          <w:tcPr>
            <w:tcW w:w="779" w:type="dxa"/>
            <w:gridSpan w:val="2"/>
            <w:vMerge w:val="restart"/>
            <w:tcBorders>
              <w:right w:val="single" w:sz="4" w:space="0" w:color="auto"/>
            </w:tcBorders>
            <w:textDirection w:val="btLr"/>
          </w:tcPr>
          <w:p w:rsidR="00E00D40" w:rsidRPr="00152A60" w:rsidRDefault="00E00D40" w:rsidP="00227D2E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  <w:t>Неделя</w:t>
            </w:r>
          </w:p>
        </w:tc>
        <w:tc>
          <w:tcPr>
            <w:tcW w:w="10059" w:type="dxa"/>
            <w:gridSpan w:val="8"/>
            <w:tcBorders>
              <w:left w:val="single" w:sz="4" w:space="0" w:color="auto"/>
              <w:bottom w:val="single" w:sz="4" w:space="0" w:color="auto"/>
            </w:tcBorders>
          </w:tcPr>
          <w:p w:rsidR="00E00D40" w:rsidRPr="00152A60" w:rsidRDefault="00E00D40" w:rsidP="00FB29AD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7"/>
                <w:sz w:val="24"/>
                <w:szCs w:val="24"/>
              </w:rPr>
              <w:t>3 кредита</w:t>
            </w:r>
          </w:p>
        </w:tc>
      </w:tr>
      <w:tr w:rsidR="00E00D40" w:rsidRPr="00152A60" w:rsidTr="00227D2E">
        <w:trPr>
          <w:trHeight w:val="271"/>
        </w:trPr>
        <w:tc>
          <w:tcPr>
            <w:tcW w:w="779" w:type="dxa"/>
            <w:gridSpan w:val="2"/>
            <w:vMerge/>
            <w:tcBorders>
              <w:right w:val="single" w:sz="4" w:space="0" w:color="auto"/>
            </w:tcBorders>
          </w:tcPr>
          <w:p w:rsidR="00E00D40" w:rsidRPr="00152A60" w:rsidRDefault="00E00D40" w:rsidP="00227D2E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0D40" w:rsidRPr="00152A60" w:rsidRDefault="00E00D40" w:rsidP="00227D2E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  <w:t>Название темы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0D40" w:rsidRPr="00152A60" w:rsidRDefault="00E00D40" w:rsidP="00227D2E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</w:pPr>
            <w:proofErr w:type="gramStart"/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  <w:t>часы</w:t>
            </w:r>
            <w:proofErr w:type="gramEnd"/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0D40" w:rsidRPr="00152A60" w:rsidRDefault="00E00D40" w:rsidP="00227D2E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  <w:t>Макс.</w:t>
            </w:r>
          </w:p>
          <w:p w:rsidR="00E00D40" w:rsidRPr="00152A60" w:rsidRDefault="00E00D40" w:rsidP="00227D2E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</w:pPr>
            <w:proofErr w:type="gramStart"/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  <w:t>балл</w:t>
            </w:r>
            <w:proofErr w:type="gram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0D40" w:rsidRPr="00152A60" w:rsidRDefault="00E00D40" w:rsidP="00227D2E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  <w:t>Задания на СРС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E00D40" w:rsidRPr="00152A60" w:rsidRDefault="00E00D40" w:rsidP="00227D2E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  <w:t>Максимальный балл</w:t>
            </w:r>
          </w:p>
        </w:tc>
      </w:tr>
      <w:tr w:rsidR="00E00D40" w:rsidRPr="00152A60" w:rsidTr="00227D2E">
        <w:tc>
          <w:tcPr>
            <w:tcW w:w="10838" w:type="dxa"/>
            <w:gridSpan w:val="10"/>
          </w:tcPr>
          <w:p w:rsidR="00E00D40" w:rsidRPr="00152A60" w:rsidRDefault="00E00D40" w:rsidP="00227D2E">
            <w:pPr>
              <w:shd w:val="clear" w:color="auto" w:fill="FFFFFF"/>
              <w:spacing w:before="58" w:line="274" w:lineRule="exact"/>
              <w:ind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5"/>
                <w:sz w:val="24"/>
                <w:szCs w:val="24"/>
              </w:rPr>
              <w:t xml:space="preserve">Тематический блок </w:t>
            </w:r>
            <w:r w:rsidRPr="00152A60">
              <w:rPr>
                <w:rFonts w:ascii="Times New Roman" w:eastAsia="Times New Roman" w:hAnsi="Times New Roman" w:cs="Times New Roman"/>
                <w:b/>
                <w:bCs/>
                <w:spacing w:val="5"/>
                <w:sz w:val="24"/>
                <w:szCs w:val="24"/>
                <w:lang w:val="en-US"/>
              </w:rPr>
              <w:t>I</w:t>
            </w:r>
            <w:bookmarkStart w:id="0" w:name="_GoBack"/>
            <w:bookmarkEnd w:id="0"/>
          </w:p>
          <w:p w:rsidR="00E00D40" w:rsidRPr="00152A60" w:rsidRDefault="00E00D40" w:rsidP="00227D2E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Основные понятия связи с общественностью</w:t>
            </w:r>
          </w:p>
        </w:tc>
      </w:tr>
      <w:tr w:rsidR="00E00D40" w:rsidRPr="00152A60" w:rsidTr="00227D2E">
        <w:tc>
          <w:tcPr>
            <w:tcW w:w="534" w:type="dxa"/>
            <w:tcBorders>
              <w:right w:val="single" w:sz="4" w:space="0" w:color="auto"/>
            </w:tcBorders>
          </w:tcPr>
          <w:p w:rsidR="00E00D40" w:rsidRPr="00152A60" w:rsidRDefault="00E00D40" w:rsidP="00227D2E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  <w:t>1</w:t>
            </w:r>
          </w:p>
        </w:tc>
        <w:tc>
          <w:tcPr>
            <w:tcW w:w="3385" w:type="dxa"/>
            <w:gridSpan w:val="2"/>
            <w:tcBorders>
              <w:left w:val="single" w:sz="4" w:space="0" w:color="auto"/>
            </w:tcBorders>
          </w:tcPr>
          <w:p w:rsidR="00E00D40" w:rsidRDefault="00E00D40" w:rsidP="00227D2E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  <w:t xml:space="preserve">Лекция 1. </w:t>
            </w:r>
            <w:proofErr w:type="gramStart"/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  <w:t xml:space="preserve">Сущность  </w:t>
            </w:r>
            <w:r w:rsidRPr="009C4BC4">
              <w:rPr>
                <w:rFonts w:ascii="Times New Roman" w:eastAsia="Times New Roman" w:hAnsi="Times New Roman" w:cs="Times New Roman"/>
                <w:spacing w:val="-5"/>
                <w:sz w:val="24"/>
              </w:rPr>
              <w:t>Стратегии</w:t>
            </w:r>
            <w:proofErr w:type="gramEnd"/>
            <w:r w:rsidRPr="009C4BC4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эффективного </w:t>
            </w:r>
            <w:r w:rsidRPr="009C4BC4">
              <w:rPr>
                <w:rFonts w:ascii="Times New Roman" w:eastAsia="Times New Roman" w:hAnsi="Times New Roman" w:cs="Times New Roman"/>
                <w:spacing w:val="-5"/>
                <w:sz w:val="24"/>
                <w:lang w:val="en-US"/>
              </w:rPr>
              <w:t>PR</w:t>
            </w:r>
            <w:r w:rsidRPr="009C4BC4"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4"/>
              </w:rPr>
              <w:t xml:space="preserve"> </w:t>
            </w:r>
          </w:p>
          <w:p w:rsidR="00E00D40" w:rsidRPr="00152A60" w:rsidRDefault="00E00D40" w:rsidP="00227D2E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  <w:t>Лабораторная 1.</w:t>
            </w: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  <w:t xml:space="preserve"> Основные термины сферы </w:t>
            </w: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val="en-US"/>
              </w:rPr>
              <w:t>PR</w:t>
            </w:r>
          </w:p>
        </w:tc>
        <w:tc>
          <w:tcPr>
            <w:tcW w:w="725" w:type="dxa"/>
            <w:gridSpan w:val="2"/>
            <w:tcBorders>
              <w:right w:val="single" w:sz="4" w:space="0" w:color="auto"/>
            </w:tcBorders>
          </w:tcPr>
          <w:p w:rsidR="00E00D40" w:rsidRPr="00152A60" w:rsidRDefault="00E00D40" w:rsidP="00227D2E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  <w:t>2</w:t>
            </w:r>
          </w:p>
          <w:p w:rsidR="00E00D40" w:rsidRPr="00152A60" w:rsidRDefault="00E00D40" w:rsidP="00227D2E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</w:pPr>
          </w:p>
          <w:p w:rsidR="00E00D40" w:rsidRPr="00152A60" w:rsidRDefault="00E00D40" w:rsidP="00227D2E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00D40" w:rsidRPr="00152A60" w:rsidRDefault="00E00D40" w:rsidP="00227D2E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</w:pPr>
          </w:p>
          <w:p w:rsidR="00E00D40" w:rsidRPr="00152A60" w:rsidRDefault="00E00D40" w:rsidP="00227D2E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  <w:t>1</w:t>
            </w:r>
          </w:p>
        </w:tc>
        <w:tc>
          <w:tcPr>
            <w:tcW w:w="418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00D40" w:rsidRPr="00152A60" w:rsidRDefault="00E00D40" w:rsidP="00227D2E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val="kk-KZ"/>
              </w:rPr>
              <w:t xml:space="preserve">Найти </w:t>
            </w: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  <w:t xml:space="preserve"> примеры использования методов и средств </w:t>
            </w: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val="en-US"/>
              </w:rPr>
              <w:t>PR</w:t>
            </w: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  <w:t xml:space="preserve"> в истории, художественной литературе, кино и  оценить  их с точки зрения  эффективности  воздействия.</w:t>
            </w:r>
          </w:p>
        </w:tc>
        <w:tc>
          <w:tcPr>
            <w:tcW w:w="1296" w:type="dxa"/>
            <w:tcBorders>
              <w:left w:val="single" w:sz="4" w:space="0" w:color="auto"/>
            </w:tcBorders>
          </w:tcPr>
          <w:p w:rsidR="00E00D40" w:rsidRPr="00152A60" w:rsidRDefault="00E00D40" w:rsidP="00227D2E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</w:rPr>
              <w:t>2</w:t>
            </w:r>
          </w:p>
        </w:tc>
      </w:tr>
      <w:tr w:rsidR="00E00D40" w:rsidRPr="00152A60" w:rsidTr="00227D2E">
        <w:tc>
          <w:tcPr>
            <w:tcW w:w="534" w:type="dxa"/>
            <w:tcBorders>
              <w:right w:val="single" w:sz="4" w:space="0" w:color="auto"/>
            </w:tcBorders>
          </w:tcPr>
          <w:p w:rsidR="00E00D40" w:rsidRPr="00152A60" w:rsidRDefault="00E00D40" w:rsidP="00227D2E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  <w:t>2</w:t>
            </w:r>
          </w:p>
        </w:tc>
        <w:tc>
          <w:tcPr>
            <w:tcW w:w="3385" w:type="dxa"/>
            <w:gridSpan w:val="2"/>
            <w:tcBorders>
              <w:left w:val="single" w:sz="4" w:space="0" w:color="auto"/>
            </w:tcBorders>
          </w:tcPr>
          <w:p w:rsidR="00E00D40" w:rsidRPr="00152A60" w:rsidRDefault="00E00D40" w:rsidP="00227D2E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9"/>
                <w:sz w:val="24"/>
                <w:szCs w:val="24"/>
              </w:rPr>
              <w:t xml:space="preserve">Лекция </w:t>
            </w:r>
            <w:r w:rsidRPr="00152A60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 xml:space="preserve">2. Роль и место «связей с </w:t>
            </w:r>
            <w:proofErr w:type="gramStart"/>
            <w:r w:rsidRPr="00152A60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общественностью»  в</w:t>
            </w:r>
            <w:proofErr w:type="gramEnd"/>
            <w:r w:rsidRPr="00152A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современном мире.</w:t>
            </w:r>
          </w:p>
          <w:p w:rsidR="00E00D40" w:rsidRPr="00152A60" w:rsidRDefault="00E00D40" w:rsidP="00227D2E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2A60"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</w:rPr>
              <w:t xml:space="preserve">Лабораторная   2. </w:t>
            </w:r>
            <w:r w:rsidRPr="00152A60">
              <w:rPr>
                <w:rFonts w:ascii="Times New Roman" w:eastAsia="Times New Roman" w:hAnsi="Times New Roman" w:cs="Times New Roman"/>
                <w:bCs/>
                <w:spacing w:val="3"/>
                <w:sz w:val="24"/>
                <w:szCs w:val="24"/>
              </w:rPr>
              <w:t xml:space="preserve">Международные </w:t>
            </w:r>
            <w:proofErr w:type="gramStart"/>
            <w:r w:rsidRPr="00152A60">
              <w:rPr>
                <w:rFonts w:ascii="Times New Roman" w:eastAsia="Times New Roman" w:hAnsi="Times New Roman" w:cs="Times New Roman"/>
                <w:bCs/>
                <w:spacing w:val="3"/>
                <w:sz w:val="24"/>
                <w:szCs w:val="24"/>
              </w:rPr>
              <w:t>акты  в</w:t>
            </w:r>
            <w:proofErr w:type="gramEnd"/>
            <w:r w:rsidRPr="00152A60">
              <w:rPr>
                <w:rFonts w:ascii="Times New Roman" w:eastAsia="Times New Roman" w:hAnsi="Times New Roman" w:cs="Times New Roman"/>
                <w:bCs/>
                <w:spacing w:val="3"/>
                <w:sz w:val="24"/>
                <w:szCs w:val="24"/>
              </w:rPr>
              <w:t xml:space="preserve"> сфере  связей с </w:t>
            </w:r>
            <w:r w:rsidRPr="00152A60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общественностью</w:t>
            </w:r>
            <w:r w:rsidRPr="00152A60"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</w:rPr>
              <w:t xml:space="preserve"> </w:t>
            </w:r>
          </w:p>
        </w:tc>
        <w:tc>
          <w:tcPr>
            <w:tcW w:w="725" w:type="dxa"/>
            <w:gridSpan w:val="2"/>
            <w:tcBorders>
              <w:right w:val="single" w:sz="4" w:space="0" w:color="auto"/>
            </w:tcBorders>
          </w:tcPr>
          <w:p w:rsidR="00E00D40" w:rsidRPr="00152A60" w:rsidRDefault="00E00D40" w:rsidP="00227D2E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  <w:t>2</w:t>
            </w:r>
          </w:p>
          <w:p w:rsidR="00E00D40" w:rsidRPr="00152A60" w:rsidRDefault="00E00D40" w:rsidP="00227D2E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</w:pPr>
          </w:p>
          <w:p w:rsidR="00E00D40" w:rsidRPr="00152A60" w:rsidRDefault="00E00D40" w:rsidP="00227D2E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</w:pPr>
          </w:p>
          <w:p w:rsidR="00E00D40" w:rsidRPr="00152A60" w:rsidRDefault="00E00D40" w:rsidP="00227D2E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00D40" w:rsidRPr="00152A60" w:rsidRDefault="00E00D40" w:rsidP="00227D2E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</w:pPr>
          </w:p>
          <w:p w:rsidR="00E00D40" w:rsidRPr="00152A60" w:rsidRDefault="00E00D40" w:rsidP="00227D2E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</w:pPr>
          </w:p>
          <w:p w:rsidR="00E00D40" w:rsidRPr="00152A60" w:rsidRDefault="00E00D40" w:rsidP="00227D2E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</w:pPr>
          </w:p>
          <w:p w:rsidR="00E00D40" w:rsidRPr="00152A60" w:rsidRDefault="00E00D40" w:rsidP="00227D2E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  <w:t>1</w:t>
            </w:r>
          </w:p>
        </w:tc>
        <w:tc>
          <w:tcPr>
            <w:tcW w:w="418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00D40" w:rsidRPr="00152A60" w:rsidRDefault="00E00D40" w:rsidP="00227D2E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val="kk-KZ"/>
              </w:rPr>
              <w:t xml:space="preserve">Составить кейс  образцов  использований </w:t>
            </w: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val="en-US"/>
              </w:rPr>
              <w:t>PR</w:t>
            </w: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  <w:t xml:space="preserve"> в  основных отраслях  жизнедеятельности Республики Казахстан в </w:t>
            </w: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val="en-US"/>
              </w:rPr>
              <w:t>XXI</w:t>
            </w: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  <w:t xml:space="preserve"> в.</w:t>
            </w:r>
          </w:p>
        </w:tc>
        <w:tc>
          <w:tcPr>
            <w:tcW w:w="1296" w:type="dxa"/>
            <w:tcBorders>
              <w:left w:val="single" w:sz="4" w:space="0" w:color="auto"/>
            </w:tcBorders>
          </w:tcPr>
          <w:p w:rsidR="00E00D40" w:rsidRPr="00152A60" w:rsidRDefault="00E00D40" w:rsidP="00227D2E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</w:rPr>
              <w:t>2</w:t>
            </w:r>
          </w:p>
        </w:tc>
      </w:tr>
      <w:tr w:rsidR="00E00D40" w:rsidRPr="00152A60" w:rsidTr="00227D2E">
        <w:tc>
          <w:tcPr>
            <w:tcW w:w="534" w:type="dxa"/>
            <w:tcBorders>
              <w:right w:val="single" w:sz="4" w:space="0" w:color="auto"/>
            </w:tcBorders>
          </w:tcPr>
          <w:p w:rsidR="00E00D40" w:rsidRPr="00152A60" w:rsidRDefault="00E00D40" w:rsidP="00227D2E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  <w:t>3</w:t>
            </w:r>
          </w:p>
        </w:tc>
        <w:tc>
          <w:tcPr>
            <w:tcW w:w="3385" w:type="dxa"/>
            <w:gridSpan w:val="2"/>
            <w:tcBorders>
              <w:left w:val="single" w:sz="4" w:space="0" w:color="auto"/>
            </w:tcBorders>
          </w:tcPr>
          <w:p w:rsidR="00E00D40" w:rsidRPr="00152A60" w:rsidRDefault="00E00D40" w:rsidP="00227D2E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  <w:t xml:space="preserve">Лекция 3. </w:t>
            </w: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  <w:t>Содержание профессиональной деятельности.</w:t>
            </w:r>
          </w:p>
          <w:p w:rsidR="00E00D40" w:rsidRPr="00152A60" w:rsidRDefault="00E00D40" w:rsidP="00227D2E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  <w:t xml:space="preserve">Лабораторная 3. </w:t>
            </w: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  <w:t xml:space="preserve">Развитие </w:t>
            </w: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val="en-US"/>
              </w:rPr>
              <w:t>PR</w:t>
            </w: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  <w:t xml:space="preserve"> в Казахстане </w:t>
            </w:r>
          </w:p>
        </w:tc>
        <w:tc>
          <w:tcPr>
            <w:tcW w:w="725" w:type="dxa"/>
            <w:gridSpan w:val="2"/>
            <w:tcBorders>
              <w:right w:val="single" w:sz="4" w:space="0" w:color="auto"/>
            </w:tcBorders>
          </w:tcPr>
          <w:p w:rsidR="00E00D40" w:rsidRPr="00152A60" w:rsidRDefault="00E00D40" w:rsidP="00227D2E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  <w:t>2</w:t>
            </w:r>
          </w:p>
          <w:p w:rsidR="00E00D40" w:rsidRPr="00152A60" w:rsidRDefault="00E00D40" w:rsidP="00227D2E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</w:pPr>
          </w:p>
          <w:p w:rsidR="00E00D40" w:rsidRPr="00152A60" w:rsidRDefault="00E00D40" w:rsidP="00227D2E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00D40" w:rsidRPr="00152A60" w:rsidRDefault="00E00D40" w:rsidP="00227D2E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</w:pPr>
          </w:p>
          <w:p w:rsidR="00E00D40" w:rsidRPr="00152A60" w:rsidRDefault="00E00D40" w:rsidP="00227D2E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  <w:t>1</w:t>
            </w:r>
          </w:p>
        </w:tc>
        <w:tc>
          <w:tcPr>
            <w:tcW w:w="418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00D40" w:rsidRPr="00152A60" w:rsidRDefault="00E00D40" w:rsidP="00227D2E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Оформить      древо целей </w:t>
            </w:r>
            <w:proofErr w:type="gramStart"/>
            <w:r w:rsidRPr="00152A60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казахстанских  </w:t>
            </w: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val="en-US"/>
              </w:rPr>
              <w:t>PR</w:t>
            </w:r>
            <w:proofErr w:type="gramEnd"/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  <w:t>-структур</w:t>
            </w:r>
            <w:r w:rsidRPr="00152A60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/>
              </w:rPr>
              <w:t>: бизнес, политика, социум, культура.</w:t>
            </w:r>
            <w:r w:rsidRPr="00152A60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br/>
            </w:r>
          </w:p>
        </w:tc>
        <w:tc>
          <w:tcPr>
            <w:tcW w:w="1296" w:type="dxa"/>
            <w:tcBorders>
              <w:left w:val="single" w:sz="4" w:space="0" w:color="auto"/>
            </w:tcBorders>
          </w:tcPr>
          <w:p w:rsidR="00E00D40" w:rsidRPr="00152A60" w:rsidRDefault="00E00D40" w:rsidP="00227D2E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  <w:lang w:val="kk-KZ"/>
              </w:rPr>
              <w:t>2</w:t>
            </w:r>
          </w:p>
        </w:tc>
      </w:tr>
      <w:tr w:rsidR="00E00D40" w:rsidRPr="00152A60" w:rsidTr="00227D2E">
        <w:tc>
          <w:tcPr>
            <w:tcW w:w="534" w:type="dxa"/>
            <w:tcBorders>
              <w:right w:val="single" w:sz="4" w:space="0" w:color="auto"/>
            </w:tcBorders>
          </w:tcPr>
          <w:p w:rsidR="00E00D40" w:rsidRPr="00152A60" w:rsidRDefault="00E00D40" w:rsidP="00227D2E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  <w:t>4</w:t>
            </w:r>
          </w:p>
        </w:tc>
        <w:tc>
          <w:tcPr>
            <w:tcW w:w="3385" w:type="dxa"/>
            <w:gridSpan w:val="2"/>
            <w:tcBorders>
              <w:left w:val="single" w:sz="4" w:space="0" w:color="auto"/>
            </w:tcBorders>
          </w:tcPr>
          <w:p w:rsidR="00E00D40" w:rsidRPr="00152A60" w:rsidRDefault="00E00D40" w:rsidP="00227D2E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  <w:t xml:space="preserve">Лекция 4. </w:t>
            </w: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  <w:t xml:space="preserve"> Различия между </w:t>
            </w:r>
            <w:proofErr w:type="gramStart"/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  <w:t>СО,  журналистикой</w:t>
            </w:r>
            <w:proofErr w:type="gramEnd"/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  <w:t>, рекламой и пропагандой.</w:t>
            </w:r>
          </w:p>
          <w:p w:rsidR="00E00D40" w:rsidRPr="00152A60" w:rsidRDefault="00E00D40" w:rsidP="00227D2E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  <w:t xml:space="preserve">Лабораторная 4. </w:t>
            </w:r>
            <w:proofErr w:type="gramStart"/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  <w:t>Связи  с</w:t>
            </w:r>
            <w:proofErr w:type="gramEnd"/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  <w:t xml:space="preserve"> </w:t>
            </w:r>
            <w:r w:rsidRPr="00152A60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общественностью и журналистика.</w:t>
            </w: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  <w:t xml:space="preserve"> </w:t>
            </w:r>
          </w:p>
        </w:tc>
        <w:tc>
          <w:tcPr>
            <w:tcW w:w="725" w:type="dxa"/>
            <w:gridSpan w:val="2"/>
            <w:tcBorders>
              <w:right w:val="single" w:sz="4" w:space="0" w:color="auto"/>
            </w:tcBorders>
          </w:tcPr>
          <w:p w:rsidR="00E00D40" w:rsidRPr="00152A60" w:rsidRDefault="00E00D40" w:rsidP="00227D2E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  <w:t>2</w:t>
            </w:r>
          </w:p>
          <w:p w:rsidR="00E00D40" w:rsidRPr="00152A60" w:rsidRDefault="00E00D40" w:rsidP="00227D2E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</w:pPr>
          </w:p>
          <w:p w:rsidR="00E00D40" w:rsidRPr="00152A60" w:rsidRDefault="00E00D40" w:rsidP="00227D2E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</w:pPr>
          </w:p>
          <w:p w:rsidR="00E00D40" w:rsidRPr="00152A60" w:rsidRDefault="00E00D40" w:rsidP="00227D2E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00D40" w:rsidRPr="00152A60" w:rsidRDefault="00E00D40" w:rsidP="00227D2E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</w:pPr>
          </w:p>
          <w:p w:rsidR="00E00D40" w:rsidRPr="00152A60" w:rsidRDefault="00E00D40" w:rsidP="00227D2E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</w:pPr>
          </w:p>
          <w:p w:rsidR="00E00D40" w:rsidRPr="00152A60" w:rsidRDefault="00E00D40" w:rsidP="00227D2E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  <w:t>1</w:t>
            </w:r>
          </w:p>
        </w:tc>
        <w:tc>
          <w:tcPr>
            <w:tcW w:w="418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00D40" w:rsidRPr="00152A60" w:rsidRDefault="00E00D40" w:rsidP="00227D2E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val="kk-KZ"/>
              </w:rPr>
              <w:t>Подготовить таблицу  сравнения  основных  отличий  журналистики, рекламы  и пропаганды.</w:t>
            </w:r>
          </w:p>
        </w:tc>
        <w:tc>
          <w:tcPr>
            <w:tcW w:w="1296" w:type="dxa"/>
            <w:tcBorders>
              <w:left w:val="single" w:sz="4" w:space="0" w:color="auto"/>
            </w:tcBorders>
          </w:tcPr>
          <w:p w:rsidR="00E00D40" w:rsidRPr="00152A60" w:rsidRDefault="00E00D40" w:rsidP="00227D2E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</w:rPr>
              <w:t>2</w:t>
            </w:r>
          </w:p>
        </w:tc>
      </w:tr>
      <w:tr w:rsidR="00E00D40" w:rsidRPr="00152A60" w:rsidTr="00227D2E">
        <w:tc>
          <w:tcPr>
            <w:tcW w:w="534" w:type="dxa"/>
            <w:tcBorders>
              <w:right w:val="single" w:sz="4" w:space="0" w:color="auto"/>
            </w:tcBorders>
          </w:tcPr>
          <w:p w:rsidR="00E00D40" w:rsidRPr="00152A60" w:rsidRDefault="00E00D40" w:rsidP="00227D2E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  <w:t>5</w:t>
            </w:r>
          </w:p>
        </w:tc>
        <w:tc>
          <w:tcPr>
            <w:tcW w:w="3385" w:type="dxa"/>
            <w:gridSpan w:val="2"/>
            <w:tcBorders>
              <w:left w:val="single" w:sz="4" w:space="0" w:color="auto"/>
            </w:tcBorders>
          </w:tcPr>
          <w:p w:rsidR="00E00D40" w:rsidRPr="00152A60" w:rsidRDefault="00E00D40" w:rsidP="00227D2E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  <w:t xml:space="preserve">Лекция 5. </w:t>
            </w: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val="kk-KZ"/>
              </w:rPr>
              <w:t>Информационно-правовая база деятельности в сфере</w:t>
            </w: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  <w:t xml:space="preserve"> </w:t>
            </w: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val="en-US"/>
              </w:rPr>
              <w:t>PR</w:t>
            </w: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  <w:t>.</w:t>
            </w: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  <w:t xml:space="preserve">Лабораторная 5.  Информационно-правовая база </w:t>
            </w: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val="en-US"/>
              </w:rPr>
              <w:t>PR</w:t>
            </w: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  <w:t>.</w:t>
            </w:r>
          </w:p>
          <w:p w:rsidR="00E00D40" w:rsidRPr="00152A60" w:rsidRDefault="00E00D40" w:rsidP="00227D2E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</w:pPr>
          </w:p>
        </w:tc>
        <w:tc>
          <w:tcPr>
            <w:tcW w:w="725" w:type="dxa"/>
            <w:gridSpan w:val="2"/>
            <w:tcBorders>
              <w:right w:val="single" w:sz="4" w:space="0" w:color="auto"/>
            </w:tcBorders>
          </w:tcPr>
          <w:p w:rsidR="00E00D40" w:rsidRPr="00152A60" w:rsidRDefault="00E00D40" w:rsidP="00227D2E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  <w:t>2</w:t>
            </w:r>
          </w:p>
          <w:p w:rsidR="00E00D40" w:rsidRPr="00152A60" w:rsidRDefault="00E00D40" w:rsidP="00227D2E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</w:pPr>
          </w:p>
          <w:p w:rsidR="00E00D40" w:rsidRPr="00152A60" w:rsidRDefault="00E00D40" w:rsidP="00227D2E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00D40" w:rsidRPr="00152A60" w:rsidRDefault="00E00D40" w:rsidP="00227D2E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</w:pPr>
          </w:p>
          <w:p w:rsidR="00E00D40" w:rsidRPr="00152A60" w:rsidRDefault="00E00D40" w:rsidP="00227D2E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</w:pPr>
          </w:p>
          <w:p w:rsidR="00E00D40" w:rsidRPr="00152A60" w:rsidRDefault="00E00D40" w:rsidP="00227D2E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  <w:t>1</w:t>
            </w:r>
          </w:p>
        </w:tc>
        <w:tc>
          <w:tcPr>
            <w:tcW w:w="418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00D40" w:rsidRPr="00152A60" w:rsidRDefault="00E00D40" w:rsidP="00227D2E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val="kk-KZ"/>
              </w:rPr>
              <w:t xml:space="preserve">Сравнить основные  принципы  Кодексов профессиональных и этических принципов </w:t>
            </w: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val="en-US"/>
              </w:rPr>
              <w:t>PR</w:t>
            </w: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  <w:t xml:space="preserve"> в  разных странах.</w:t>
            </w:r>
          </w:p>
        </w:tc>
        <w:tc>
          <w:tcPr>
            <w:tcW w:w="1296" w:type="dxa"/>
            <w:tcBorders>
              <w:left w:val="single" w:sz="4" w:space="0" w:color="auto"/>
            </w:tcBorders>
          </w:tcPr>
          <w:p w:rsidR="00E00D40" w:rsidRPr="00152A60" w:rsidRDefault="00E00D40" w:rsidP="00227D2E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  <w:lang w:val="kk-KZ"/>
              </w:rPr>
              <w:t>2</w:t>
            </w:r>
          </w:p>
        </w:tc>
      </w:tr>
      <w:tr w:rsidR="00E00D40" w:rsidRPr="00152A60" w:rsidTr="00227D2E">
        <w:tc>
          <w:tcPr>
            <w:tcW w:w="534" w:type="dxa"/>
            <w:tcBorders>
              <w:right w:val="single" w:sz="4" w:space="0" w:color="auto"/>
            </w:tcBorders>
          </w:tcPr>
          <w:p w:rsidR="00E00D40" w:rsidRPr="00152A60" w:rsidRDefault="00E00D40" w:rsidP="00227D2E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  <w:t>6</w:t>
            </w:r>
          </w:p>
        </w:tc>
        <w:tc>
          <w:tcPr>
            <w:tcW w:w="3385" w:type="dxa"/>
            <w:gridSpan w:val="2"/>
            <w:tcBorders>
              <w:left w:val="single" w:sz="4" w:space="0" w:color="auto"/>
            </w:tcBorders>
          </w:tcPr>
          <w:p w:rsidR="00E00D40" w:rsidRPr="00152A60" w:rsidRDefault="00E00D40" w:rsidP="00227D2E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  <w:t xml:space="preserve">Лекция 6.  </w:t>
            </w:r>
          </w:p>
          <w:p w:rsidR="00E00D40" w:rsidRPr="00152A60" w:rsidRDefault="00E00D40" w:rsidP="00227D2E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  <w:t xml:space="preserve">Социо-культурная база </w:t>
            </w: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  <w:lastRenderedPageBreak/>
              <w:t xml:space="preserve">функционирования  </w:t>
            </w: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val="en-US"/>
              </w:rPr>
              <w:t>PR</w:t>
            </w: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  <w:t>.</w:t>
            </w:r>
          </w:p>
          <w:p w:rsidR="00E00D40" w:rsidRPr="00152A60" w:rsidRDefault="00E00D40" w:rsidP="00227D2E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  <w:t xml:space="preserve">Лабораторная 6.  </w:t>
            </w:r>
            <w:proofErr w:type="gramStart"/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  <w:t>Принципы  связей</w:t>
            </w:r>
            <w:proofErr w:type="gramEnd"/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  <w:t xml:space="preserve">  с</w:t>
            </w: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  <w:t xml:space="preserve"> </w:t>
            </w:r>
            <w:r w:rsidRPr="00152A60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общественностью   в основных сферах жизнедеятельности.</w:t>
            </w:r>
          </w:p>
        </w:tc>
        <w:tc>
          <w:tcPr>
            <w:tcW w:w="725" w:type="dxa"/>
            <w:gridSpan w:val="2"/>
            <w:tcBorders>
              <w:right w:val="single" w:sz="4" w:space="0" w:color="auto"/>
            </w:tcBorders>
          </w:tcPr>
          <w:p w:rsidR="00E00D40" w:rsidRPr="00152A60" w:rsidRDefault="00E00D40" w:rsidP="00227D2E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  <w:lastRenderedPageBreak/>
              <w:t>2</w:t>
            </w:r>
          </w:p>
          <w:p w:rsidR="00E00D40" w:rsidRPr="00152A60" w:rsidRDefault="00E00D40" w:rsidP="00227D2E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</w:pPr>
          </w:p>
          <w:p w:rsidR="00E00D40" w:rsidRPr="00152A60" w:rsidRDefault="00E00D40" w:rsidP="00227D2E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</w:pPr>
          </w:p>
          <w:p w:rsidR="00E00D40" w:rsidRPr="00152A60" w:rsidRDefault="00E00D40" w:rsidP="00227D2E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00D40" w:rsidRPr="00152A60" w:rsidRDefault="00E00D40" w:rsidP="00227D2E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</w:pPr>
          </w:p>
          <w:p w:rsidR="00E00D40" w:rsidRPr="00152A60" w:rsidRDefault="00E00D40" w:rsidP="00227D2E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</w:pPr>
          </w:p>
          <w:p w:rsidR="00E00D40" w:rsidRPr="00152A60" w:rsidRDefault="00E00D40" w:rsidP="00227D2E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418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00D40" w:rsidRPr="00152A60" w:rsidRDefault="00E00D40" w:rsidP="00227D2E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val="kk-KZ"/>
              </w:rPr>
              <w:lastRenderedPageBreak/>
              <w:t xml:space="preserve">Записать  в тезисной форме  механизмы действия  принципов  связей  с общественностью  в </w:t>
            </w: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val="kk-KZ"/>
              </w:rPr>
              <w:lastRenderedPageBreak/>
              <w:t>основных  сферах  и проиллюстрировать их примерами.</w:t>
            </w:r>
          </w:p>
        </w:tc>
        <w:tc>
          <w:tcPr>
            <w:tcW w:w="1296" w:type="dxa"/>
            <w:tcBorders>
              <w:left w:val="single" w:sz="4" w:space="0" w:color="auto"/>
            </w:tcBorders>
          </w:tcPr>
          <w:p w:rsidR="00E00D40" w:rsidRPr="00152A60" w:rsidRDefault="00E00D40" w:rsidP="00227D2E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</w:rPr>
              <w:lastRenderedPageBreak/>
              <w:t>2</w:t>
            </w:r>
          </w:p>
        </w:tc>
      </w:tr>
      <w:tr w:rsidR="00E00D40" w:rsidRPr="00152A60" w:rsidTr="00227D2E">
        <w:tc>
          <w:tcPr>
            <w:tcW w:w="534" w:type="dxa"/>
            <w:tcBorders>
              <w:right w:val="single" w:sz="4" w:space="0" w:color="auto"/>
            </w:tcBorders>
          </w:tcPr>
          <w:p w:rsidR="00E00D40" w:rsidRPr="00152A60" w:rsidRDefault="00E00D40" w:rsidP="00227D2E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</w:rPr>
              <w:lastRenderedPageBreak/>
              <w:t>7</w:t>
            </w:r>
          </w:p>
        </w:tc>
        <w:tc>
          <w:tcPr>
            <w:tcW w:w="3385" w:type="dxa"/>
            <w:gridSpan w:val="2"/>
            <w:tcBorders>
              <w:left w:val="single" w:sz="4" w:space="0" w:color="auto"/>
            </w:tcBorders>
          </w:tcPr>
          <w:p w:rsidR="00E00D40" w:rsidRPr="00152A60" w:rsidRDefault="00E00D40" w:rsidP="00227D2E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  <w:t xml:space="preserve">Лекция 7. </w:t>
            </w: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val="kk-KZ"/>
              </w:rPr>
              <w:t>Направления  деятельности</w:t>
            </w:r>
          </w:p>
          <w:p w:rsidR="00E00D40" w:rsidRPr="00152A60" w:rsidRDefault="00E00D40" w:rsidP="00227D2E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  <w:t xml:space="preserve">Лабораторная 7.Основные сферы </w:t>
            </w: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val="en-US"/>
              </w:rPr>
              <w:t>PR</w:t>
            </w: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  <w:t>.</w:t>
            </w:r>
          </w:p>
        </w:tc>
        <w:tc>
          <w:tcPr>
            <w:tcW w:w="725" w:type="dxa"/>
            <w:gridSpan w:val="2"/>
            <w:tcBorders>
              <w:right w:val="single" w:sz="4" w:space="0" w:color="auto"/>
            </w:tcBorders>
          </w:tcPr>
          <w:p w:rsidR="00E00D40" w:rsidRPr="00152A60" w:rsidRDefault="00E00D40" w:rsidP="00227D2E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  <w:lang w:val="kk-KZ"/>
              </w:rPr>
              <w:t>2</w:t>
            </w:r>
          </w:p>
          <w:p w:rsidR="00E00D40" w:rsidRPr="00152A60" w:rsidRDefault="00E00D40" w:rsidP="00227D2E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  <w:lang w:val="kk-KZ"/>
              </w:rPr>
            </w:pPr>
          </w:p>
          <w:p w:rsidR="00E00D40" w:rsidRPr="00152A60" w:rsidRDefault="00E00D40" w:rsidP="00227D2E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  <w:lang w:val="kk-KZ"/>
              </w:rPr>
              <w:t>1</w:t>
            </w:r>
          </w:p>
          <w:p w:rsidR="00E00D40" w:rsidRPr="00152A60" w:rsidRDefault="00E00D40" w:rsidP="00227D2E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  <w:lang w:val="kk-KZ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00D40" w:rsidRPr="00152A60" w:rsidRDefault="00E00D40" w:rsidP="00227D2E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  <w:lang w:val="kk-KZ"/>
              </w:rPr>
            </w:pPr>
          </w:p>
          <w:p w:rsidR="00E00D40" w:rsidRPr="00152A60" w:rsidRDefault="00E00D40" w:rsidP="00227D2E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  <w:lang w:val="kk-KZ"/>
              </w:rPr>
              <w:t>1</w:t>
            </w:r>
          </w:p>
        </w:tc>
        <w:tc>
          <w:tcPr>
            <w:tcW w:w="418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00D40" w:rsidRPr="00152A60" w:rsidRDefault="00E00D40" w:rsidP="00227D2E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rPr>
                <w:rFonts w:ascii="Times New Roman" w:eastAsia="Times New Roman" w:hAnsi="Times New Roman" w:cs="Times New Roman"/>
                <w:bCs/>
                <w:spacing w:val="6"/>
                <w:sz w:val="28"/>
                <w:szCs w:val="28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8"/>
                <w:szCs w:val="28"/>
                <w:lang w:val="kk-KZ"/>
              </w:rPr>
              <w:t xml:space="preserve">Раскройте  содержание  основных  сфер </w:t>
            </w: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val="en-US"/>
              </w:rPr>
              <w:t>PR</w:t>
            </w: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  <w:t xml:space="preserve"> в форме таблицы.</w:t>
            </w:r>
          </w:p>
        </w:tc>
        <w:tc>
          <w:tcPr>
            <w:tcW w:w="1296" w:type="dxa"/>
            <w:tcBorders>
              <w:left w:val="single" w:sz="4" w:space="0" w:color="auto"/>
            </w:tcBorders>
          </w:tcPr>
          <w:p w:rsidR="00E00D40" w:rsidRPr="00152A60" w:rsidRDefault="00E00D40" w:rsidP="00227D2E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  <w:lang w:val="kk-KZ"/>
              </w:rPr>
              <w:t>2</w:t>
            </w:r>
          </w:p>
        </w:tc>
      </w:tr>
      <w:tr w:rsidR="00E00D40" w:rsidRPr="00152A60" w:rsidTr="00227D2E">
        <w:tc>
          <w:tcPr>
            <w:tcW w:w="534" w:type="dxa"/>
            <w:tcBorders>
              <w:right w:val="single" w:sz="4" w:space="0" w:color="auto"/>
            </w:tcBorders>
          </w:tcPr>
          <w:p w:rsidR="00E00D40" w:rsidRPr="00152A60" w:rsidRDefault="00E00D40" w:rsidP="00227D2E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</w:rPr>
            </w:pPr>
          </w:p>
        </w:tc>
        <w:tc>
          <w:tcPr>
            <w:tcW w:w="411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00D40" w:rsidRPr="00152A60" w:rsidRDefault="00E00D40" w:rsidP="00227D2E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</w:rPr>
              <w:t>Рубежный контроль 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00D40" w:rsidRPr="00152A60" w:rsidRDefault="00E00D40" w:rsidP="00227D2E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  <w:lang w:val="kk-KZ"/>
              </w:rPr>
              <w:t>9</w:t>
            </w:r>
          </w:p>
        </w:tc>
        <w:tc>
          <w:tcPr>
            <w:tcW w:w="418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00D40" w:rsidRPr="00152A60" w:rsidRDefault="00E00D40" w:rsidP="00227D2E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rPr>
                <w:rFonts w:ascii="Times New Roman" w:eastAsia="Times New Roman" w:hAnsi="Times New Roman" w:cs="Times New Roman"/>
                <w:bCs/>
                <w:spacing w:val="6"/>
                <w:sz w:val="28"/>
                <w:szCs w:val="28"/>
                <w:lang w:val="kk-KZ"/>
              </w:rPr>
            </w:pPr>
          </w:p>
        </w:tc>
        <w:tc>
          <w:tcPr>
            <w:tcW w:w="1296" w:type="dxa"/>
            <w:tcBorders>
              <w:left w:val="single" w:sz="4" w:space="0" w:color="auto"/>
            </w:tcBorders>
          </w:tcPr>
          <w:p w:rsidR="00E00D40" w:rsidRPr="00152A60" w:rsidRDefault="00E00D40" w:rsidP="00227D2E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</w:rPr>
            </w:pPr>
          </w:p>
        </w:tc>
      </w:tr>
      <w:tr w:rsidR="00E00D40" w:rsidRPr="00152A60" w:rsidTr="00227D2E">
        <w:tc>
          <w:tcPr>
            <w:tcW w:w="534" w:type="dxa"/>
            <w:tcBorders>
              <w:right w:val="single" w:sz="4" w:space="0" w:color="auto"/>
            </w:tcBorders>
          </w:tcPr>
          <w:p w:rsidR="00E00D40" w:rsidRPr="00152A60" w:rsidRDefault="00E00D40" w:rsidP="00227D2E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</w:rPr>
              <w:t>8.</w:t>
            </w:r>
          </w:p>
        </w:tc>
        <w:tc>
          <w:tcPr>
            <w:tcW w:w="3385" w:type="dxa"/>
            <w:gridSpan w:val="2"/>
            <w:tcBorders>
              <w:left w:val="single" w:sz="4" w:space="0" w:color="auto"/>
            </w:tcBorders>
          </w:tcPr>
          <w:p w:rsidR="00E00D40" w:rsidRPr="00152A60" w:rsidRDefault="00E00D40" w:rsidP="00227D2E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  <w:t xml:space="preserve">Лекция 8. </w:t>
            </w: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val="kk-KZ"/>
              </w:rPr>
              <w:t xml:space="preserve">Социо-культурная база  функционирования </w:t>
            </w: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val="en-US"/>
              </w:rPr>
              <w:t>PR</w:t>
            </w: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  <w:t>.</w:t>
            </w:r>
          </w:p>
          <w:p w:rsidR="00E00D40" w:rsidRPr="00152A60" w:rsidRDefault="00E00D40" w:rsidP="00227D2E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  <w:t xml:space="preserve">Лабораторная 8. </w:t>
            </w:r>
            <w:proofErr w:type="gramStart"/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val="en-US"/>
              </w:rPr>
              <w:t>PR</w:t>
            </w: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  <w:t xml:space="preserve">  в</w:t>
            </w:r>
            <w:proofErr w:type="gramEnd"/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  <w:t xml:space="preserve"> различных сферах  общества, социума, культуры.</w:t>
            </w:r>
          </w:p>
          <w:p w:rsidR="00E00D40" w:rsidRPr="00152A60" w:rsidRDefault="00E00D40" w:rsidP="00227D2E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</w:pPr>
          </w:p>
        </w:tc>
        <w:tc>
          <w:tcPr>
            <w:tcW w:w="725" w:type="dxa"/>
            <w:gridSpan w:val="2"/>
            <w:tcBorders>
              <w:right w:val="single" w:sz="4" w:space="0" w:color="auto"/>
            </w:tcBorders>
          </w:tcPr>
          <w:p w:rsidR="00E00D40" w:rsidRPr="00152A60" w:rsidRDefault="00E00D40" w:rsidP="00227D2E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  <w:t>2</w:t>
            </w:r>
          </w:p>
          <w:p w:rsidR="00E00D40" w:rsidRPr="00152A60" w:rsidRDefault="00E00D40" w:rsidP="00227D2E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</w:pPr>
          </w:p>
          <w:p w:rsidR="00E00D40" w:rsidRPr="00152A60" w:rsidRDefault="00E00D40" w:rsidP="00227D2E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</w:pPr>
          </w:p>
          <w:p w:rsidR="00E00D40" w:rsidRPr="00152A60" w:rsidRDefault="00E00D40" w:rsidP="00227D2E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00D40" w:rsidRPr="00152A60" w:rsidRDefault="00E00D40" w:rsidP="00227D2E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</w:pPr>
          </w:p>
          <w:p w:rsidR="00E00D40" w:rsidRPr="00152A60" w:rsidRDefault="00E00D40" w:rsidP="00227D2E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</w:pPr>
          </w:p>
          <w:p w:rsidR="00E00D40" w:rsidRPr="00152A60" w:rsidRDefault="00E00D40" w:rsidP="00227D2E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  <w:t xml:space="preserve">  1</w:t>
            </w:r>
          </w:p>
        </w:tc>
        <w:tc>
          <w:tcPr>
            <w:tcW w:w="418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00D40" w:rsidRPr="00152A60" w:rsidRDefault="00E00D40" w:rsidP="00227D2E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val="kk-KZ"/>
              </w:rPr>
              <w:t>Составить  схему  традиционных технологий професси.</w:t>
            </w:r>
          </w:p>
        </w:tc>
        <w:tc>
          <w:tcPr>
            <w:tcW w:w="1296" w:type="dxa"/>
            <w:tcBorders>
              <w:left w:val="single" w:sz="4" w:space="0" w:color="auto"/>
            </w:tcBorders>
          </w:tcPr>
          <w:p w:rsidR="00E00D40" w:rsidRPr="00152A60" w:rsidRDefault="00E00D40" w:rsidP="00227D2E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  <w:t>2</w:t>
            </w:r>
          </w:p>
        </w:tc>
      </w:tr>
      <w:tr w:rsidR="00E00D40" w:rsidRPr="00152A60" w:rsidTr="00227D2E">
        <w:tc>
          <w:tcPr>
            <w:tcW w:w="534" w:type="dxa"/>
            <w:tcBorders>
              <w:right w:val="single" w:sz="4" w:space="0" w:color="auto"/>
            </w:tcBorders>
          </w:tcPr>
          <w:p w:rsidR="00E00D40" w:rsidRPr="00152A60" w:rsidRDefault="00E00D40" w:rsidP="00227D2E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</w:rPr>
              <w:t>9.</w:t>
            </w:r>
          </w:p>
        </w:tc>
        <w:tc>
          <w:tcPr>
            <w:tcW w:w="3385" w:type="dxa"/>
            <w:gridSpan w:val="2"/>
            <w:tcBorders>
              <w:left w:val="single" w:sz="4" w:space="0" w:color="auto"/>
            </w:tcBorders>
          </w:tcPr>
          <w:p w:rsidR="00E00D40" w:rsidRPr="00152A60" w:rsidRDefault="00E00D40" w:rsidP="00227D2E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  <w:t xml:space="preserve">Лекция 9.  </w:t>
            </w: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val="kk-KZ"/>
              </w:rPr>
              <w:t>Основные  виды</w:t>
            </w: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  <w:t xml:space="preserve"> </w:t>
            </w: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val="en-US"/>
              </w:rPr>
              <w:t>PR</w:t>
            </w: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  <w:t xml:space="preserve"> – технологий, их классификация.</w:t>
            </w:r>
          </w:p>
          <w:p w:rsidR="00E00D40" w:rsidRPr="00152A60" w:rsidRDefault="00E00D40" w:rsidP="00227D2E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  <w:t xml:space="preserve"> </w:t>
            </w: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  <w:t xml:space="preserve">Лабораторная 9. </w:t>
            </w: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  <w:t>Внутренний и внешний</w:t>
            </w: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  <w:t xml:space="preserve"> </w:t>
            </w: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val="en-US"/>
              </w:rPr>
              <w:t>PR</w:t>
            </w: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  <w:t>.</w:t>
            </w:r>
          </w:p>
        </w:tc>
        <w:tc>
          <w:tcPr>
            <w:tcW w:w="725" w:type="dxa"/>
            <w:gridSpan w:val="2"/>
            <w:tcBorders>
              <w:right w:val="single" w:sz="4" w:space="0" w:color="auto"/>
            </w:tcBorders>
          </w:tcPr>
          <w:p w:rsidR="00E00D40" w:rsidRPr="00152A60" w:rsidRDefault="00E00D40" w:rsidP="00227D2E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  <w:t>2</w:t>
            </w:r>
          </w:p>
          <w:p w:rsidR="00E00D40" w:rsidRPr="00152A60" w:rsidRDefault="00E00D40" w:rsidP="00227D2E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</w:pPr>
          </w:p>
          <w:p w:rsidR="00E00D40" w:rsidRPr="00152A60" w:rsidRDefault="00E00D40" w:rsidP="00227D2E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00D40" w:rsidRPr="00152A60" w:rsidRDefault="00E00D40" w:rsidP="00227D2E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</w:pPr>
          </w:p>
          <w:p w:rsidR="00E00D40" w:rsidRPr="00152A60" w:rsidRDefault="00E00D40" w:rsidP="00227D2E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  <w:t>1</w:t>
            </w:r>
          </w:p>
        </w:tc>
        <w:tc>
          <w:tcPr>
            <w:tcW w:w="418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00D40" w:rsidRPr="00152A60" w:rsidRDefault="00E00D40" w:rsidP="00227D2E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val="kk-KZ"/>
              </w:rPr>
              <w:t xml:space="preserve">Подготовить  презентацию специфичных для </w:t>
            </w: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val="en-US"/>
              </w:rPr>
              <w:t>PR</w:t>
            </w: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  <w:t xml:space="preserve"> функций.</w:t>
            </w:r>
          </w:p>
        </w:tc>
        <w:tc>
          <w:tcPr>
            <w:tcW w:w="1296" w:type="dxa"/>
            <w:tcBorders>
              <w:left w:val="single" w:sz="4" w:space="0" w:color="auto"/>
            </w:tcBorders>
          </w:tcPr>
          <w:p w:rsidR="00E00D40" w:rsidRPr="00152A60" w:rsidRDefault="00E00D40" w:rsidP="00227D2E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  <w:t>2</w:t>
            </w:r>
          </w:p>
        </w:tc>
      </w:tr>
      <w:tr w:rsidR="00E00D40" w:rsidRPr="00152A60" w:rsidTr="00227D2E">
        <w:tc>
          <w:tcPr>
            <w:tcW w:w="534" w:type="dxa"/>
            <w:tcBorders>
              <w:right w:val="single" w:sz="4" w:space="0" w:color="auto"/>
            </w:tcBorders>
          </w:tcPr>
          <w:p w:rsidR="00E00D40" w:rsidRPr="00152A60" w:rsidRDefault="00E00D40" w:rsidP="00227D2E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</w:rPr>
              <w:t>10</w:t>
            </w:r>
          </w:p>
        </w:tc>
        <w:tc>
          <w:tcPr>
            <w:tcW w:w="3385" w:type="dxa"/>
            <w:gridSpan w:val="2"/>
            <w:tcBorders>
              <w:left w:val="single" w:sz="4" w:space="0" w:color="auto"/>
            </w:tcBorders>
          </w:tcPr>
          <w:p w:rsidR="00E00D40" w:rsidRPr="00152A60" w:rsidRDefault="00E00D40" w:rsidP="00227D2E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  <w:t xml:space="preserve">Лекция 10.  Функции </w:t>
            </w: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val="en-US"/>
              </w:rPr>
              <w:t>PR</w:t>
            </w: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  <w:t>.</w:t>
            </w:r>
          </w:p>
          <w:p w:rsidR="00E00D40" w:rsidRPr="00152A60" w:rsidRDefault="00E00D40" w:rsidP="00227D2E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  <w:t xml:space="preserve">Лабораторная 10. </w:t>
            </w:r>
            <w:proofErr w:type="gramStart"/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  <w:t>Многообразие  функций</w:t>
            </w:r>
            <w:proofErr w:type="gramEnd"/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  <w:t xml:space="preserve">  </w:t>
            </w: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val="en-US"/>
              </w:rPr>
              <w:t>PR</w:t>
            </w: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  <w:t>.</w:t>
            </w:r>
          </w:p>
        </w:tc>
        <w:tc>
          <w:tcPr>
            <w:tcW w:w="725" w:type="dxa"/>
            <w:gridSpan w:val="2"/>
            <w:tcBorders>
              <w:right w:val="single" w:sz="4" w:space="0" w:color="auto"/>
            </w:tcBorders>
          </w:tcPr>
          <w:p w:rsidR="00E00D40" w:rsidRPr="00152A60" w:rsidRDefault="00E00D40" w:rsidP="00227D2E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  <w:t>2</w:t>
            </w:r>
          </w:p>
          <w:p w:rsidR="00E00D40" w:rsidRPr="00152A60" w:rsidRDefault="00E00D40" w:rsidP="00227D2E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00D40" w:rsidRPr="00152A60" w:rsidRDefault="00E00D40" w:rsidP="00227D2E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  <w:t xml:space="preserve">  1</w:t>
            </w:r>
          </w:p>
        </w:tc>
        <w:tc>
          <w:tcPr>
            <w:tcW w:w="418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00D40" w:rsidRPr="00152A60" w:rsidRDefault="00E00D40" w:rsidP="00227D2E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val="kk-KZ"/>
              </w:rPr>
              <w:t>Подготовить  эссе «Укрепление двусторонних взаимоотношений».</w:t>
            </w:r>
          </w:p>
        </w:tc>
        <w:tc>
          <w:tcPr>
            <w:tcW w:w="1296" w:type="dxa"/>
            <w:tcBorders>
              <w:left w:val="single" w:sz="4" w:space="0" w:color="auto"/>
            </w:tcBorders>
          </w:tcPr>
          <w:p w:rsidR="00E00D40" w:rsidRPr="00152A60" w:rsidRDefault="00E00D40" w:rsidP="00227D2E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  <w:t>2</w:t>
            </w:r>
          </w:p>
        </w:tc>
      </w:tr>
      <w:tr w:rsidR="00E00D40" w:rsidRPr="00152A60" w:rsidTr="00227D2E">
        <w:tc>
          <w:tcPr>
            <w:tcW w:w="534" w:type="dxa"/>
            <w:tcBorders>
              <w:right w:val="single" w:sz="4" w:space="0" w:color="auto"/>
            </w:tcBorders>
          </w:tcPr>
          <w:p w:rsidR="00E00D40" w:rsidRPr="00152A60" w:rsidRDefault="00E00D40" w:rsidP="00227D2E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</w:rPr>
              <w:t>11</w:t>
            </w:r>
          </w:p>
        </w:tc>
        <w:tc>
          <w:tcPr>
            <w:tcW w:w="3385" w:type="dxa"/>
            <w:gridSpan w:val="2"/>
            <w:tcBorders>
              <w:left w:val="single" w:sz="4" w:space="0" w:color="auto"/>
            </w:tcBorders>
          </w:tcPr>
          <w:p w:rsidR="00E00D40" w:rsidRPr="00152A60" w:rsidRDefault="00E00D40" w:rsidP="00227D2E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  <w:t xml:space="preserve">Лекция 11. </w:t>
            </w: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val="kk-KZ"/>
              </w:rPr>
              <w:t>Основные модели  СО</w:t>
            </w:r>
          </w:p>
          <w:p w:rsidR="00E00D40" w:rsidRPr="00152A60" w:rsidRDefault="00E00D40" w:rsidP="00227D2E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  <w:t xml:space="preserve">Лабораторная 11.  </w:t>
            </w:r>
            <w:proofErr w:type="gramStart"/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  <w:t>Основные  практические</w:t>
            </w:r>
            <w:proofErr w:type="gramEnd"/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  <w:t xml:space="preserve"> модели  связей с </w:t>
            </w:r>
            <w:r w:rsidRPr="00152A60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общественностью.</w:t>
            </w:r>
          </w:p>
        </w:tc>
        <w:tc>
          <w:tcPr>
            <w:tcW w:w="725" w:type="dxa"/>
            <w:gridSpan w:val="2"/>
            <w:tcBorders>
              <w:right w:val="single" w:sz="4" w:space="0" w:color="auto"/>
            </w:tcBorders>
          </w:tcPr>
          <w:p w:rsidR="00E00D40" w:rsidRPr="00152A60" w:rsidRDefault="00E00D40" w:rsidP="00227D2E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  <w:t>2</w:t>
            </w:r>
          </w:p>
          <w:p w:rsidR="00E00D40" w:rsidRPr="00152A60" w:rsidRDefault="00E00D40" w:rsidP="00227D2E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</w:pPr>
          </w:p>
          <w:p w:rsidR="00E00D40" w:rsidRPr="00152A60" w:rsidRDefault="00E00D40" w:rsidP="00227D2E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00D40" w:rsidRPr="00152A60" w:rsidRDefault="00E00D40" w:rsidP="00227D2E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</w:pPr>
          </w:p>
          <w:p w:rsidR="00E00D40" w:rsidRPr="00152A60" w:rsidRDefault="00E00D40" w:rsidP="00227D2E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  <w:t>1</w:t>
            </w:r>
          </w:p>
        </w:tc>
        <w:tc>
          <w:tcPr>
            <w:tcW w:w="418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00D40" w:rsidRPr="00152A60" w:rsidRDefault="00E00D40" w:rsidP="00227D2E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val="kk-KZ"/>
              </w:rPr>
              <w:t xml:space="preserve">Привести примеры   интересных презентаций, проведенных </w:t>
            </w: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val="en-US"/>
              </w:rPr>
              <w:t>PR</w:t>
            </w: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  <w:t>-агентствами Казахстана.</w:t>
            </w:r>
          </w:p>
        </w:tc>
        <w:tc>
          <w:tcPr>
            <w:tcW w:w="1296" w:type="dxa"/>
            <w:tcBorders>
              <w:left w:val="single" w:sz="4" w:space="0" w:color="auto"/>
            </w:tcBorders>
          </w:tcPr>
          <w:p w:rsidR="00E00D40" w:rsidRPr="00152A60" w:rsidRDefault="00E00D40" w:rsidP="00227D2E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  <w:t>2</w:t>
            </w:r>
          </w:p>
        </w:tc>
      </w:tr>
      <w:tr w:rsidR="00E00D40" w:rsidRPr="00152A60" w:rsidTr="00227D2E">
        <w:tc>
          <w:tcPr>
            <w:tcW w:w="534" w:type="dxa"/>
            <w:tcBorders>
              <w:right w:val="single" w:sz="4" w:space="0" w:color="auto"/>
            </w:tcBorders>
          </w:tcPr>
          <w:p w:rsidR="00E00D40" w:rsidRPr="00152A60" w:rsidRDefault="00E00D40" w:rsidP="00227D2E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</w:rPr>
              <w:t>12</w:t>
            </w:r>
          </w:p>
        </w:tc>
        <w:tc>
          <w:tcPr>
            <w:tcW w:w="3385" w:type="dxa"/>
            <w:gridSpan w:val="2"/>
            <w:tcBorders>
              <w:left w:val="single" w:sz="4" w:space="0" w:color="auto"/>
            </w:tcBorders>
          </w:tcPr>
          <w:p w:rsidR="00E00D40" w:rsidRPr="00152A60" w:rsidRDefault="00E00D40" w:rsidP="00227D2E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  <w:t xml:space="preserve">Лекция 12. </w:t>
            </w: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val="kk-KZ"/>
              </w:rPr>
              <w:t>Презентация  как типовая  практическая  модель.</w:t>
            </w:r>
          </w:p>
          <w:p w:rsidR="00E00D40" w:rsidRPr="00152A60" w:rsidRDefault="00E00D40" w:rsidP="00227D2E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  <w:t xml:space="preserve">Лабораторная 12.  </w:t>
            </w:r>
            <w:proofErr w:type="gramStart"/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  <w:t xml:space="preserve">Управление  </w:t>
            </w: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  <w:lastRenderedPageBreak/>
              <w:t>информационными</w:t>
            </w:r>
            <w:proofErr w:type="gramEnd"/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  <w:t xml:space="preserve"> потоками</w:t>
            </w:r>
          </w:p>
        </w:tc>
        <w:tc>
          <w:tcPr>
            <w:tcW w:w="725" w:type="dxa"/>
            <w:gridSpan w:val="2"/>
            <w:tcBorders>
              <w:right w:val="single" w:sz="4" w:space="0" w:color="auto"/>
            </w:tcBorders>
          </w:tcPr>
          <w:p w:rsidR="00E00D40" w:rsidRPr="00152A60" w:rsidRDefault="00E00D40" w:rsidP="00227D2E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  <w:lastRenderedPageBreak/>
              <w:t>2</w:t>
            </w:r>
          </w:p>
          <w:p w:rsidR="00E00D40" w:rsidRPr="00152A60" w:rsidRDefault="00E00D40" w:rsidP="00227D2E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</w:pPr>
          </w:p>
          <w:p w:rsidR="00E00D40" w:rsidRPr="00152A60" w:rsidRDefault="00E00D40" w:rsidP="00227D2E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00D40" w:rsidRPr="00152A60" w:rsidRDefault="00E00D40" w:rsidP="00227D2E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  <w:t>1</w:t>
            </w:r>
          </w:p>
        </w:tc>
        <w:tc>
          <w:tcPr>
            <w:tcW w:w="418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00D40" w:rsidRPr="00152A60" w:rsidRDefault="00E00D40" w:rsidP="00227D2E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val="kk-KZ"/>
              </w:rPr>
              <w:t xml:space="preserve">Составьте и объясните схему  управления  информационными  потоками  во внутреннем и во внешнем  </w:t>
            </w: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val="en-US"/>
              </w:rPr>
              <w:t>PR</w:t>
            </w: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  <w:t>.</w:t>
            </w:r>
          </w:p>
        </w:tc>
        <w:tc>
          <w:tcPr>
            <w:tcW w:w="1296" w:type="dxa"/>
            <w:tcBorders>
              <w:left w:val="single" w:sz="4" w:space="0" w:color="auto"/>
            </w:tcBorders>
          </w:tcPr>
          <w:p w:rsidR="00E00D40" w:rsidRPr="00152A60" w:rsidRDefault="00E00D40" w:rsidP="00227D2E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  <w:t>2</w:t>
            </w:r>
          </w:p>
        </w:tc>
      </w:tr>
      <w:tr w:rsidR="00E00D40" w:rsidRPr="00152A60" w:rsidTr="00227D2E">
        <w:tc>
          <w:tcPr>
            <w:tcW w:w="534" w:type="dxa"/>
            <w:tcBorders>
              <w:right w:val="single" w:sz="4" w:space="0" w:color="auto"/>
            </w:tcBorders>
          </w:tcPr>
          <w:p w:rsidR="00E00D40" w:rsidRPr="00152A60" w:rsidRDefault="00E00D40" w:rsidP="00227D2E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</w:rPr>
              <w:lastRenderedPageBreak/>
              <w:t>13</w:t>
            </w:r>
          </w:p>
        </w:tc>
        <w:tc>
          <w:tcPr>
            <w:tcW w:w="3385" w:type="dxa"/>
            <w:gridSpan w:val="2"/>
            <w:tcBorders>
              <w:left w:val="single" w:sz="4" w:space="0" w:color="auto"/>
            </w:tcBorders>
          </w:tcPr>
          <w:p w:rsidR="00E00D40" w:rsidRPr="00152A60" w:rsidRDefault="00E00D40" w:rsidP="00227D2E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  <w:t xml:space="preserve">Лекция 13. </w:t>
            </w: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val="kk-KZ"/>
              </w:rPr>
              <w:t>Специально  организованные события как технологический инструмент.</w:t>
            </w:r>
          </w:p>
          <w:p w:rsidR="00E00D40" w:rsidRPr="00152A60" w:rsidRDefault="00E00D40" w:rsidP="00227D2E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  <w:t xml:space="preserve">Лабораторная 13. </w:t>
            </w: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  <w:t>Инструментарий для изучения общественного мнения.</w:t>
            </w:r>
          </w:p>
        </w:tc>
        <w:tc>
          <w:tcPr>
            <w:tcW w:w="725" w:type="dxa"/>
            <w:gridSpan w:val="2"/>
            <w:tcBorders>
              <w:right w:val="single" w:sz="4" w:space="0" w:color="auto"/>
            </w:tcBorders>
          </w:tcPr>
          <w:p w:rsidR="00E00D40" w:rsidRPr="00152A60" w:rsidRDefault="00E00D40" w:rsidP="00227D2E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  <w:lang w:val="kk-KZ"/>
              </w:rPr>
              <w:t>2</w:t>
            </w:r>
          </w:p>
          <w:p w:rsidR="00E00D40" w:rsidRPr="00152A60" w:rsidRDefault="00E00D40" w:rsidP="00227D2E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  <w:lang w:val="kk-KZ"/>
              </w:rPr>
            </w:pPr>
          </w:p>
          <w:p w:rsidR="00E00D40" w:rsidRPr="00152A60" w:rsidRDefault="00E00D40" w:rsidP="00227D2E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  <w:lang w:val="kk-KZ"/>
              </w:rPr>
            </w:pPr>
          </w:p>
          <w:p w:rsidR="00E00D40" w:rsidRPr="00152A60" w:rsidRDefault="00E00D40" w:rsidP="00227D2E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  <w:lang w:val="kk-KZ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00D40" w:rsidRPr="00152A60" w:rsidRDefault="00E00D40" w:rsidP="00227D2E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  <w:lang w:val="kk-KZ"/>
              </w:rPr>
            </w:pPr>
          </w:p>
          <w:p w:rsidR="00E00D40" w:rsidRPr="00152A60" w:rsidRDefault="00E00D40" w:rsidP="00227D2E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  <w:lang w:val="kk-KZ"/>
              </w:rPr>
            </w:pPr>
          </w:p>
          <w:p w:rsidR="00E00D40" w:rsidRPr="00152A60" w:rsidRDefault="00E00D40" w:rsidP="00227D2E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  <w:lang w:val="kk-KZ"/>
              </w:rPr>
              <w:t>1</w:t>
            </w:r>
          </w:p>
        </w:tc>
        <w:tc>
          <w:tcPr>
            <w:tcW w:w="418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00D40" w:rsidRPr="00152A60" w:rsidRDefault="00E00D40" w:rsidP="00227D2E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rPr>
                <w:rFonts w:ascii="Times New Roman" w:eastAsia="Times New Roman" w:hAnsi="Times New Roman" w:cs="Times New Roman"/>
                <w:bCs/>
                <w:spacing w:val="6"/>
                <w:sz w:val="28"/>
                <w:szCs w:val="28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8"/>
                <w:szCs w:val="28"/>
                <w:lang w:val="kk-KZ"/>
              </w:rPr>
              <w:t>Предложите сценарий Дня рождения компании.</w:t>
            </w:r>
          </w:p>
        </w:tc>
        <w:tc>
          <w:tcPr>
            <w:tcW w:w="1296" w:type="dxa"/>
            <w:tcBorders>
              <w:left w:val="single" w:sz="4" w:space="0" w:color="auto"/>
            </w:tcBorders>
          </w:tcPr>
          <w:p w:rsidR="00E00D40" w:rsidRPr="00152A60" w:rsidRDefault="00E00D40" w:rsidP="00227D2E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  <w:lang w:val="kk-KZ"/>
              </w:rPr>
              <w:t>2</w:t>
            </w:r>
          </w:p>
        </w:tc>
      </w:tr>
      <w:tr w:rsidR="00E00D40" w:rsidRPr="00152A60" w:rsidTr="00227D2E">
        <w:tc>
          <w:tcPr>
            <w:tcW w:w="534" w:type="dxa"/>
            <w:tcBorders>
              <w:right w:val="single" w:sz="4" w:space="0" w:color="auto"/>
            </w:tcBorders>
          </w:tcPr>
          <w:p w:rsidR="00E00D40" w:rsidRPr="00152A60" w:rsidRDefault="00E00D40" w:rsidP="00227D2E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</w:rPr>
              <w:t>14</w:t>
            </w:r>
          </w:p>
        </w:tc>
        <w:tc>
          <w:tcPr>
            <w:tcW w:w="3385" w:type="dxa"/>
            <w:gridSpan w:val="2"/>
            <w:tcBorders>
              <w:left w:val="single" w:sz="4" w:space="0" w:color="auto"/>
            </w:tcBorders>
          </w:tcPr>
          <w:p w:rsidR="00E00D40" w:rsidRPr="00152A60" w:rsidRDefault="00E00D40" w:rsidP="00227D2E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  <w:t xml:space="preserve">Лекция 14. </w:t>
            </w: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val="kk-KZ"/>
              </w:rPr>
              <w:t>Специально организованные события как технологический инструмент.</w:t>
            </w:r>
          </w:p>
          <w:p w:rsidR="00E00D40" w:rsidRPr="00152A60" w:rsidRDefault="00E00D40" w:rsidP="00227D2E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  <w:t xml:space="preserve">Лабораторная 14. </w:t>
            </w: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  <w:t>Возможности акцентировании внимания.</w:t>
            </w:r>
          </w:p>
        </w:tc>
        <w:tc>
          <w:tcPr>
            <w:tcW w:w="725" w:type="dxa"/>
            <w:gridSpan w:val="2"/>
            <w:tcBorders>
              <w:right w:val="single" w:sz="4" w:space="0" w:color="auto"/>
            </w:tcBorders>
          </w:tcPr>
          <w:p w:rsidR="00E00D40" w:rsidRPr="00152A60" w:rsidRDefault="00E00D40" w:rsidP="00227D2E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  <w:lang w:val="kk-KZ"/>
              </w:rPr>
              <w:t>2</w:t>
            </w:r>
          </w:p>
          <w:p w:rsidR="00E00D40" w:rsidRPr="00152A60" w:rsidRDefault="00E00D40" w:rsidP="00227D2E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  <w:lang w:val="kk-KZ"/>
              </w:rPr>
            </w:pPr>
          </w:p>
          <w:p w:rsidR="00E00D40" w:rsidRPr="00152A60" w:rsidRDefault="00E00D40" w:rsidP="00227D2E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  <w:lang w:val="kk-KZ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00D40" w:rsidRPr="00152A60" w:rsidRDefault="00E00D40" w:rsidP="00227D2E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  <w:lang w:val="kk-KZ"/>
              </w:rPr>
              <w:t xml:space="preserve">  </w:t>
            </w:r>
          </w:p>
          <w:p w:rsidR="00E00D40" w:rsidRPr="00152A60" w:rsidRDefault="00E00D40" w:rsidP="00227D2E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  <w:lang w:val="kk-KZ"/>
              </w:rPr>
              <w:t xml:space="preserve"> 1</w:t>
            </w:r>
          </w:p>
        </w:tc>
        <w:tc>
          <w:tcPr>
            <w:tcW w:w="418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00D40" w:rsidRPr="00152A60" w:rsidRDefault="00E00D40" w:rsidP="00227D2E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rPr>
                <w:rFonts w:ascii="Times New Roman" w:eastAsia="Times New Roman" w:hAnsi="Times New Roman" w:cs="Times New Roman"/>
                <w:bCs/>
                <w:spacing w:val="6"/>
                <w:sz w:val="28"/>
                <w:szCs w:val="28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8"/>
                <w:szCs w:val="28"/>
                <w:lang w:val="kk-KZ"/>
              </w:rPr>
              <w:t>Разъясните методы сборы первичной и вторичной информации.</w:t>
            </w:r>
          </w:p>
        </w:tc>
        <w:tc>
          <w:tcPr>
            <w:tcW w:w="1296" w:type="dxa"/>
            <w:tcBorders>
              <w:left w:val="single" w:sz="4" w:space="0" w:color="auto"/>
            </w:tcBorders>
          </w:tcPr>
          <w:p w:rsidR="00E00D40" w:rsidRPr="00152A60" w:rsidRDefault="00E00D40" w:rsidP="00227D2E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  <w:lang w:val="kk-KZ"/>
              </w:rPr>
              <w:t>2</w:t>
            </w:r>
          </w:p>
        </w:tc>
      </w:tr>
      <w:tr w:rsidR="00E00D40" w:rsidRPr="00152A60" w:rsidTr="00227D2E">
        <w:tc>
          <w:tcPr>
            <w:tcW w:w="534" w:type="dxa"/>
            <w:tcBorders>
              <w:right w:val="single" w:sz="4" w:space="0" w:color="auto"/>
            </w:tcBorders>
          </w:tcPr>
          <w:p w:rsidR="00E00D40" w:rsidRPr="00152A60" w:rsidRDefault="00E00D40" w:rsidP="00227D2E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</w:rPr>
              <w:t>15</w:t>
            </w:r>
          </w:p>
        </w:tc>
        <w:tc>
          <w:tcPr>
            <w:tcW w:w="3385" w:type="dxa"/>
            <w:gridSpan w:val="2"/>
            <w:tcBorders>
              <w:left w:val="single" w:sz="4" w:space="0" w:color="auto"/>
            </w:tcBorders>
          </w:tcPr>
          <w:p w:rsidR="00E00D40" w:rsidRPr="00152A60" w:rsidRDefault="00E00D40" w:rsidP="00227D2E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  <w:t xml:space="preserve">Лекция 15. </w:t>
            </w: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val="kk-KZ"/>
              </w:rPr>
              <w:t>Изучение  общественного мнения.</w:t>
            </w:r>
          </w:p>
          <w:p w:rsidR="00E00D40" w:rsidRPr="00152A60" w:rsidRDefault="00E00D40" w:rsidP="00227D2E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  <w:t xml:space="preserve">Лабораторная 15. </w:t>
            </w: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  <w:t xml:space="preserve">Социометрия в </w:t>
            </w: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val="en-US"/>
              </w:rPr>
              <w:t>PR</w:t>
            </w: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  <w:t>.</w:t>
            </w:r>
          </w:p>
        </w:tc>
        <w:tc>
          <w:tcPr>
            <w:tcW w:w="725" w:type="dxa"/>
            <w:gridSpan w:val="2"/>
            <w:tcBorders>
              <w:right w:val="single" w:sz="4" w:space="0" w:color="auto"/>
            </w:tcBorders>
          </w:tcPr>
          <w:p w:rsidR="00E00D40" w:rsidRPr="00152A60" w:rsidRDefault="00E00D40" w:rsidP="00227D2E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  <w:lang w:val="kk-KZ"/>
              </w:rPr>
              <w:t>2</w:t>
            </w:r>
          </w:p>
          <w:p w:rsidR="00E00D40" w:rsidRPr="00152A60" w:rsidRDefault="00E00D40" w:rsidP="00227D2E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  <w:lang w:val="kk-KZ"/>
              </w:rPr>
            </w:pPr>
          </w:p>
          <w:p w:rsidR="00E00D40" w:rsidRPr="00152A60" w:rsidRDefault="00E00D40" w:rsidP="00227D2E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  <w:lang w:val="kk-KZ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00D40" w:rsidRPr="00152A60" w:rsidRDefault="00E00D40" w:rsidP="00227D2E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  <w:lang w:val="kk-KZ"/>
              </w:rPr>
            </w:pPr>
          </w:p>
          <w:p w:rsidR="00E00D40" w:rsidRPr="00152A60" w:rsidRDefault="00E00D40" w:rsidP="00227D2E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  <w:lang w:val="kk-KZ"/>
              </w:rPr>
              <w:t>1</w:t>
            </w:r>
          </w:p>
        </w:tc>
        <w:tc>
          <w:tcPr>
            <w:tcW w:w="418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00D40" w:rsidRPr="00152A60" w:rsidRDefault="00E00D40" w:rsidP="00227D2E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Cs/>
                <w:spacing w:val="6"/>
                <w:sz w:val="28"/>
                <w:szCs w:val="28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8"/>
                <w:szCs w:val="28"/>
                <w:lang w:val="kk-KZ"/>
              </w:rPr>
              <w:t>-</w:t>
            </w:r>
          </w:p>
        </w:tc>
        <w:tc>
          <w:tcPr>
            <w:tcW w:w="1296" w:type="dxa"/>
            <w:tcBorders>
              <w:left w:val="single" w:sz="4" w:space="0" w:color="auto"/>
            </w:tcBorders>
          </w:tcPr>
          <w:p w:rsidR="00E00D40" w:rsidRPr="00152A60" w:rsidRDefault="00E00D40" w:rsidP="00227D2E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  <w:lang w:val="kk-KZ"/>
              </w:rPr>
              <w:t>2</w:t>
            </w:r>
          </w:p>
        </w:tc>
      </w:tr>
      <w:tr w:rsidR="00E00D40" w:rsidRPr="00152A60" w:rsidTr="00227D2E">
        <w:tc>
          <w:tcPr>
            <w:tcW w:w="534" w:type="dxa"/>
            <w:tcBorders>
              <w:right w:val="single" w:sz="4" w:space="0" w:color="auto"/>
            </w:tcBorders>
          </w:tcPr>
          <w:p w:rsidR="00E00D40" w:rsidRPr="00152A60" w:rsidRDefault="00E00D40" w:rsidP="00227D2E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</w:rPr>
            </w:pPr>
          </w:p>
        </w:tc>
        <w:tc>
          <w:tcPr>
            <w:tcW w:w="411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00D40" w:rsidRPr="00152A60" w:rsidRDefault="00E00D40" w:rsidP="00227D2E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  <w:t>Рубежный контроль 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00D40" w:rsidRPr="00152A60" w:rsidRDefault="00E00D40" w:rsidP="00227D2E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  <w:lang w:val="kk-KZ"/>
              </w:rPr>
              <w:t>9</w:t>
            </w:r>
          </w:p>
        </w:tc>
        <w:tc>
          <w:tcPr>
            <w:tcW w:w="418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00D40" w:rsidRPr="00152A60" w:rsidRDefault="00E00D40" w:rsidP="00227D2E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rPr>
                <w:rFonts w:ascii="Times New Roman" w:eastAsia="Times New Roman" w:hAnsi="Times New Roman" w:cs="Times New Roman"/>
                <w:bCs/>
                <w:spacing w:val="6"/>
                <w:sz w:val="28"/>
                <w:szCs w:val="28"/>
                <w:lang w:val="kk-KZ"/>
              </w:rPr>
            </w:pPr>
          </w:p>
        </w:tc>
        <w:tc>
          <w:tcPr>
            <w:tcW w:w="1296" w:type="dxa"/>
            <w:tcBorders>
              <w:left w:val="single" w:sz="4" w:space="0" w:color="auto"/>
            </w:tcBorders>
          </w:tcPr>
          <w:p w:rsidR="00E00D40" w:rsidRPr="00152A60" w:rsidRDefault="00E00D40" w:rsidP="00227D2E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  <w:lang w:val="kk-KZ"/>
              </w:rPr>
            </w:pPr>
          </w:p>
        </w:tc>
      </w:tr>
    </w:tbl>
    <w:p w:rsidR="00E00D40" w:rsidRPr="00152A60" w:rsidRDefault="00E00D40" w:rsidP="00E00D40">
      <w:pPr>
        <w:shd w:val="clear" w:color="auto" w:fill="FFFFFF"/>
        <w:tabs>
          <w:tab w:val="left" w:leader="underscore" w:pos="4690"/>
          <w:tab w:val="left" w:pos="5414"/>
          <w:tab w:val="left" w:pos="6115"/>
          <w:tab w:val="left" w:leader="underscore" w:pos="8222"/>
        </w:tabs>
        <w:spacing w:line="274" w:lineRule="exact"/>
        <w:ind w:right="883"/>
        <w:rPr>
          <w:rFonts w:ascii="Times New Roman" w:hAnsi="Times New Roman" w:cs="Times New Roman"/>
          <w:sz w:val="28"/>
          <w:szCs w:val="28"/>
        </w:rPr>
        <w:sectPr w:rsidR="00E00D40" w:rsidRPr="00152A60">
          <w:pgSz w:w="11909" w:h="16834"/>
          <w:pgMar w:top="895" w:right="460" w:bottom="360" w:left="874" w:header="720" w:footer="720" w:gutter="0"/>
          <w:cols w:space="60"/>
          <w:noEndnote/>
        </w:sectPr>
      </w:pPr>
    </w:p>
    <w:p w:rsidR="003C79B3" w:rsidRDefault="003C79B3"/>
    <w:sectPr w:rsidR="003C79B3" w:rsidSect="003C79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D40"/>
    <w:rsid w:val="003C79B3"/>
    <w:rsid w:val="00E00D40"/>
    <w:rsid w:val="00FB2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D3EA00-BD1C-4ED8-9FE3-4D45D8277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0D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0D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489</Words>
  <Characters>2788</Characters>
  <Application>Microsoft Office Word</Application>
  <DocSecurity>0</DocSecurity>
  <Lines>23</Lines>
  <Paragraphs>6</Paragraphs>
  <ScaleCrop>false</ScaleCrop>
  <Company>Microsoft Windows XP</Company>
  <LinksUpToDate>false</LinksUpToDate>
  <CharactersWithSpaces>3271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</dc:creator>
  <cp:keywords/>
  <dc:description/>
  <cp:lastModifiedBy>Абжанов Косылган</cp:lastModifiedBy>
  <cp:revision>2</cp:revision>
  <dcterms:created xsi:type="dcterms:W3CDTF">2017-10-28T05:16:00Z</dcterms:created>
  <dcterms:modified xsi:type="dcterms:W3CDTF">2017-10-28T05:16:00Z</dcterms:modified>
</cp:coreProperties>
</file>